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FFDEAE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A16839">
        <w:rPr>
          <w:rFonts w:ascii="Verdana" w:hAnsi="Verdana"/>
          <w:b/>
          <w:bCs/>
          <w:sz w:val="18"/>
          <w:szCs w:val="18"/>
        </w:rPr>
        <w:t>„</w:t>
      </w:r>
      <w:r w:rsidR="00A16839" w:rsidRPr="00A16839">
        <w:rPr>
          <w:rFonts w:ascii="Verdana" w:hAnsi="Verdana"/>
          <w:b/>
          <w:bCs/>
          <w:sz w:val="18"/>
          <w:szCs w:val="18"/>
        </w:rPr>
        <w:t xml:space="preserve">Likvidace betonových pražců a prefabrikátů </w:t>
      </w:r>
      <w:r w:rsidR="00A16839" w:rsidRPr="00A16839">
        <w:rPr>
          <w:rFonts w:ascii="Verdana" w:hAnsi="Verdana"/>
          <w:b/>
          <w:bCs/>
          <w:sz w:val="18"/>
          <w:szCs w:val="18"/>
        </w:rPr>
        <w:br/>
        <w:t>v obvodu OŘ PHA 2026–2028</w:t>
      </w:r>
      <w:r w:rsidRPr="00A16839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A16839">
        <w:rPr>
          <w:rFonts w:ascii="Verdana" w:hAnsi="Verdana"/>
          <w:sz w:val="18"/>
          <w:szCs w:val="18"/>
        </w:rPr>
        <w:t>3</w:t>
      </w:r>
      <w:r w:rsidR="00D54281" w:rsidRPr="00A16839">
        <w:rPr>
          <w:rFonts w:ascii="Verdana" w:hAnsi="Verdana"/>
          <w:sz w:val="18"/>
          <w:szCs w:val="18"/>
        </w:rPr>
        <w:t xml:space="preserve"> </w:t>
      </w:r>
      <w:r w:rsidR="00C915FF" w:rsidRPr="00A16839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3F5429D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A16839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1683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1683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1683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A98272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10A15" w:rsidRPr="00210A1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6D413C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0A15" w:rsidRPr="00210A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197EE99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3D7FF99E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468D804E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7267246">
    <w:abstractNumId w:val="8"/>
  </w:num>
  <w:num w:numId="2" w16cid:durableId="208540255">
    <w:abstractNumId w:val="1"/>
  </w:num>
  <w:num w:numId="3" w16cid:durableId="725104249">
    <w:abstractNumId w:val="2"/>
  </w:num>
  <w:num w:numId="4" w16cid:durableId="321396822">
    <w:abstractNumId w:val="7"/>
  </w:num>
  <w:num w:numId="5" w16cid:durableId="2097706106">
    <w:abstractNumId w:val="0"/>
  </w:num>
  <w:num w:numId="6" w16cid:durableId="904414594">
    <w:abstractNumId w:val="4"/>
  </w:num>
  <w:num w:numId="7" w16cid:durableId="1689796633">
    <w:abstractNumId w:val="3"/>
  </w:num>
  <w:num w:numId="8" w16cid:durableId="1176772090">
    <w:abstractNumId w:val="5"/>
  </w:num>
  <w:num w:numId="9" w16cid:durableId="1451893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05A08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0A15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4EC7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683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15B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A4EC7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315B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E4A48-D13A-437D-BBDB-60FBCD15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498</Words>
  <Characters>2540</Characters>
  <Application>Microsoft Office Word</Application>
  <DocSecurity>0</DocSecurity>
  <Lines>167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8</cp:revision>
  <cp:lastPrinted>2025-12-17T13:19:00Z</cp:lastPrinted>
  <dcterms:created xsi:type="dcterms:W3CDTF">2023-06-02T15:08:00Z</dcterms:created>
  <dcterms:modified xsi:type="dcterms:W3CDTF">2025-12-17T13:20:00Z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